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B6" w:rsidRPr="00EA15B6" w:rsidRDefault="00EA15B6" w:rsidP="00EA15B6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b/>
          <w:bCs/>
          <w:color w:val="3C3C3C"/>
          <w:sz w:val="21"/>
        </w:rPr>
        <w:t>МЧС о безопасном использовании обогревателей.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Каждую осень в связи с падением температуры окружающей среды резко увеличивается число пожаров, которые связаны с неисправностью обогревателей и других отопительных приборов.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Чтобы уютными вечерами ничто не мешало Вам наслаждаться домашним теплом,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 xml:space="preserve">Отдел надзорной деятельности и профилактической работы по Старорусскому, </w:t>
      </w:r>
      <w:proofErr w:type="spellStart"/>
      <w:r w:rsidRPr="00EA15B6">
        <w:rPr>
          <w:rFonts w:ascii="Arial" w:eastAsia="Times New Roman" w:hAnsi="Arial" w:cs="Arial"/>
          <w:color w:val="3C3C3C"/>
          <w:sz w:val="21"/>
          <w:szCs w:val="21"/>
        </w:rPr>
        <w:t>Парфинскому</w:t>
      </w:r>
      <w:proofErr w:type="spellEnd"/>
      <w:r w:rsidRPr="00EA15B6">
        <w:rPr>
          <w:rFonts w:ascii="Arial" w:eastAsia="Times New Roman" w:hAnsi="Arial" w:cs="Arial"/>
          <w:color w:val="3C3C3C"/>
          <w:sz w:val="21"/>
          <w:szCs w:val="21"/>
        </w:rPr>
        <w:t xml:space="preserve">, </w:t>
      </w:r>
      <w:proofErr w:type="spellStart"/>
      <w:r w:rsidRPr="00EA15B6">
        <w:rPr>
          <w:rFonts w:ascii="Arial" w:eastAsia="Times New Roman" w:hAnsi="Arial" w:cs="Arial"/>
          <w:color w:val="3C3C3C"/>
          <w:sz w:val="21"/>
          <w:szCs w:val="21"/>
        </w:rPr>
        <w:t>Волотовскому</w:t>
      </w:r>
      <w:proofErr w:type="spellEnd"/>
      <w:r w:rsidRPr="00EA15B6">
        <w:rPr>
          <w:rFonts w:ascii="Arial" w:eastAsia="Times New Roman" w:hAnsi="Arial" w:cs="Arial"/>
          <w:color w:val="3C3C3C"/>
          <w:sz w:val="21"/>
          <w:szCs w:val="21"/>
        </w:rPr>
        <w:t xml:space="preserve">, </w:t>
      </w:r>
      <w:proofErr w:type="spellStart"/>
      <w:r w:rsidRPr="00EA15B6">
        <w:rPr>
          <w:rFonts w:ascii="Arial" w:eastAsia="Times New Roman" w:hAnsi="Arial" w:cs="Arial"/>
          <w:color w:val="3C3C3C"/>
          <w:sz w:val="21"/>
          <w:szCs w:val="21"/>
        </w:rPr>
        <w:t>Поддорскому</w:t>
      </w:r>
      <w:proofErr w:type="spellEnd"/>
      <w:r w:rsidRPr="00EA15B6">
        <w:rPr>
          <w:rFonts w:ascii="Arial" w:eastAsia="Times New Roman" w:hAnsi="Arial" w:cs="Arial"/>
          <w:color w:val="3C3C3C"/>
          <w:sz w:val="21"/>
          <w:szCs w:val="21"/>
        </w:rPr>
        <w:t xml:space="preserve"> и Холмскому районам управления надзорной деятельности и профилактической работы Главного управления МЧС России по Новгородской области, напоминает: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Применение для обогрева помещений электронагревательных приборов,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tbl>
      <w:tblPr>
        <w:tblW w:w="4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5924"/>
      </w:tblGrid>
      <w:tr w:rsidR="00EA15B6" w:rsidRPr="00EA15B6" w:rsidTr="00EA15B6">
        <w:tc>
          <w:tcPr>
            <w:tcW w:w="1659" w:type="dxa"/>
            <w:shd w:val="clear" w:color="auto" w:fill="FFFFFF"/>
            <w:vAlign w:val="center"/>
            <w:hideMark/>
          </w:tcPr>
          <w:p w:rsidR="00EA15B6" w:rsidRPr="00EA15B6" w:rsidRDefault="00EA15B6" w:rsidP="00EA15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1901825" cy="1353185"/>
                  <wp:effectExtent l="19050" t="0" r="3175" b="0"/>
                  <wp:docPr id="1" name="Рисунок 1" descr="МЧС о безопасном использовании обогревателей.">
                    <a:hlinkClick xmlns:a="http://schemas.openxmlformats.org/drawingml/2006/main" r:id="rId4" tooltip="&quot;МЧС о безопасном использовании обогревателей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ЧС о безопасном использовании обогревателей.">
                            <a:hlinkClick r:id="rId4" tooltip="&quot;МЧС о безопасном использовании обогревателей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EA15B6" w:rsidRPr="00EA15B6" w:rsidRDefault="00EA15B6" w:rsidP="00EA15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1"/>
                <w:szCs w:val="21"/>
              </w:rPr>
              <w:drawing>
                <wp:inline distT="0" distB="0" distL="0" distR="0">
                  <wp:extent cx="3723640" cy="1353185"/>
                  <wp:effectExtent l="19050" t="0" r="0" b="0"/>
                  <wp:docPr id="2" name="Рисунок 2" descr="Pamyatki">
                    <a:hlinkClick xmlns:a="http://schemas.openxmlformats.org/drawingml/2006/main" r:id="rId6" tooltip="&quot;Pamyat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myatki">
                            <a:hlinkClick r:id="rId6" tooltip="&quot;Pamyat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40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электрообогреватели можно использовать только заводского исполнения;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систематически проводить проверку исправности электропроводки, розеток, щитков и штепсельных вилок обогревателя;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избегать перегрузки на электросеть, в случае включения сразу нескольких мощных потребителей энергии;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убедиться, что штекер вставлен в розетку плотно, иначе обогреватель может перегреться и стать причиной пожара;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не оставляйте включенным электрообогреватели на ночь;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не позволять детям играть с такими устройствами;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устанавливать электрообогреватель на безопасном расстоянии от занавесок и мебели;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помещениях;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регулярно очищать обогреватель от пыли — она тоже может воспламениться;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не размещать сетевые провода обогревателя под ковры и другие покрытия;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не ставить на провода тяжелые предметы (например, мебель), иначе обогреватель может перегреться и стать причиной пожар;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за включенными приборами должен быть постоянный контроль, уходя из дома их нужно выключать;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необходимо помнить о том, что электрообогреватели оказывают большую нагрузку на электросеть дома. В случае если появился запаха горелой изоляции и сильный нагрев электропроводов, розеток,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Да, правил достаточно много, но их необходимо запомнить. Ведь это залог безопасности Вас и Ваших близких.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Правила пожарной безопасности</w:t>
      </w:r>
      <w:r w:rsidRPr="00EA15B6">
        <w:rPr>
          <w:rFonts w:ascii="Arial" w:eastAsia="Times New Roman" w:hAnsi="Arial" w:cs="Arial"/>
          <w:color w:val="3C3C3C"/>
          <w:sz w:val="21"/>
          <w:szCs w:val="21"/>
        </w:rPr>
        <w:br/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электрообогреватели можно использовать только заводского исполнения;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за включенными приборами должен быть постоянный контроль, уходя из дома их нужно выключать,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· 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EA15B6">
        <w:rPr>
          <w:rFonts w:ascii="Arial" w:eastAsia="Times New Roman" w:hAnsi="Arial" w:cs="Arial"/>
          <w:color w:val="3C3C3C"/>
          <w:sz w:val="21"/>
          <w:szCs w:val="21"/>
        </w:rPr>
        <w:t>предтопочного</w:t>
      </w:r>
      <w:proofErr w:type="spellEnd"/>
      <w:r w:rsidRPr="00EA15B6">
        <w:rPr>
          <w:rFonts w:ascii="Arial" w:eastAsia="Times New Roman" w:hAnsi="Arial" w:cs="Arial"/>
          <w:color w:val="3C3C3C"/>
          <w:sz w:val="21"/>
          <w:szCs w:val="21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Соблюдая элементарные правила эксплуатации отопительных приборов и печей, можно избежать трагедии:</w:t>
      </w:r>
    </w:p>
    <w:p w:rsidR="00EA15B6" w:rsidRPr="00EA15B6" w:rsidRDefault="00EA15B6" w:rsidP="00EA15B6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EA15B6">
        <w:rPr>
          <w:rFonts w:ascii="Arial" w:eastAsia="Times New Roman" w:hAnsi="Arial" w:cs="Arial"/>
          <w:color w:val="3C3C3C"/>
          <w:sz w:val="21"/>
          <w:szCs w:val="21"/>
        </w:rPr>
        <w:t>к началу отопительного сезона необходимо проверять и производить ремонт отопительных приборов;</w:t>
      </w:r>
      <w:r w:rsidRPr="00EA15B6">
        <w:rPr>
          <w:rFonts w:ascii="Arial" w:eastAsia="Times New Roman" w:hAnsi="Arial" w:cs="Arial"/>
          <w:color w:val="3C3C3C"/>
          <w:sz w:val="21"/>
          <w:szCs w:val="21"/>
        </w:rPr>
        <w:br/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  <w:r w:rsidRPr="00EA15B6">
        <w:rPr>
          <w:rFonts w:ascii="Arial" w:eastAsia="Times New Roman" w:hAnsi="Arial" w:cs="Arial"/>
          <w:color w:val="3C3C3C"/>
          <w:sz w:val="21"/>
          <w:szCs w:val="21"/>
        </w:rPr>
        <w:br/>
        <w:t>перед началом отопительного сезона в частных домовладениях необходимо очищать дымоходы и трубы от сажи;</w:t>
      </w:r>
      <w:r w:rsidRPr="00EA15B6">
        <w:rPr>
          <w:rFonts w:ascii="Arial" w:eastAsia="Times New Roman" w:hAnsi="Arial" w:cs="Arial"/>
          <w:color w:val="3C3C3C"/>
          <w:sz w:val="21"/>
          <w:szCs w:val="21"/>
        </w:rPr>
        <w:br/>
        <w:t>нельзя перекаливать печи и применять для розжига печей на твёрдом топливе бензин, керосин, другие легковоспламеняющиеся жидкости;</w:t>
      </w:r>
      <w:r w:rsidRPr="00EA15B6">
        <w:rPr>
          <w:rFonts w:ascii="Arial" w:eastAsia="Times New Roman" w:hAnsi="Arial" w:cs="Arial"/>
          <w:color w:val="3C3C3C"/>
          <w:sz w:val="21"/>
          <w:szCs w:val="21"/>
        </w:rPr>
        <w:br/>
        <w:t xml:space="preserve">нельзя топить печи с открытыми дверками и без наличия </w:t>
      </w:r>
      <w:proofErr w:type="spellStart"/>
      <w:r w:rsidRPr="00EA15B6">
        <w:rPr>
          <w:rFonts w:ascii="Arial" w:eastAsia="Times New Roman" w:hAnsi="Arial" w:cs="Arial"/>
          <w:color w:val="3C3C3C"/>
          <w:sz w:val="21"/>
          <w:szCs w:val="21"/>
        </w:rPr>
        <w:t>предтопочного</w:t>
      </w:r>
      <w:proofErr w:type="spellEnd"/>
      <w:r w:rsidRPr="00EA15B6">
        <w:rPr>
          <w:rFonts w:ascii="Arial" w:eastAsia="Times New Roman" w:hAnsi="Arial" w:cs="Arial"/>
          <w:color w:val="3C3C3C"/>
          <w:sz w:val="21"/>
          <w:szCs w:val="21"/>
        </w:rPr>
        <w:t xml:space="preserve"> листа, прибитого к полу перед топкой;</w:t>
      </w:r>
      <w:r w:rsidRPr="00EA15B6">
        <w:rPr>
          <w:rFonts w:ascii="Arial" w:eastAsia="Times New Roman" w:hAnsi="Arial" w:cs="Arial"/>
          <w:color w:val="3C3C3C"/>
          <w:sz w:val="21"/>
          <w:szCs w:val="21"/>
        </w:rPr>
        <w:br/>
        <w:t>нельзя поручать присмотр за топкой печей детям,</w:t>
      </w:r>
      <w:r w:rsidRPr="00EA15B6">
        <w:rPr>
          <w:rFonts w:ascii="Arial" w:eastAsia="Times New Roman" w:hAnsi="Arial" w:cs="Arial"/>
          <w:color w:val="3C3C3C"/>
          <w:sz w:val="21"/>
          <w:szCs w:val="21"/>
        </w:rPr>
        <w:br/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BF6874" w:rsidRDefault="00BF6874"/>
    <w:sectPr w:rsidR="00BF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A15B6"/>
    <w:rsid w:val="00BF6874"/>
    <w:rsid w:val="00EA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1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0;&#1086;&#1075;&#1086;&#1076;&#1089;&#1082;&#1086;&#1077;-&#1089;&#1087;.&#1088;&#1092;/tinybrowser/fulls/images/go_i_chs/pamyatki/2020/0/image00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90;&#1086;&#1075;&#1086;&#1076;&#1089;&#1082;&#1086;&#1077;-&#1089;&#1087;.&#1088;&#1092;/tinybrowser/fulls/images/go_i_chs/pamyatki/2020/0/image00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2023-02-14T08:13:00Z</dcterms:created>
  <dcterms:modified xsi:type="dcterms:W3CDTF">2023-02-14T08:13:00Z</dcterms:modified>
</cp:coreProperties>
</file>